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A160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648B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EA1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050320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648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160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607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607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EA1607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607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4648B5" w:rsidRDefault="004648B5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607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A16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EA1607">
        <w:rPr>
          <w:rFonts w:ascii="Times New Roman" w:hAnsi="Times New Roman" w:cs="Times New Roman"/>
          <w:sz w:val="24"/>
          <w:szCs w:val="24"/>
        </w:rPr>
        <w:t>05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648B5">
        <w:rPr>
          <w:rFonts w:ascii="Times New Roman" w:hAnsi="Times New Roman" w:cs="Times New Roman"/>
          <w:sz w:val="24"/>
          <w:szCs w:val="24"/>
        </w:rPr>
        <w:t>0</w:t>
      </w:r>
      <w:r w:rsidR="00EA1607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4648B5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EA1607">
        <w:rPr>
          <w:rFonts w:ascii="Times New Roman" w:hAnsi="Times New Roman"/>
          <w:sz w:val="24"/>
          <w:szCs w:val="24"/>
        </w:rPr>
        <w:t>05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EA1607">
        <w:rPr>
          <w:rFonts w:ascii="Times New Roman" w:hAnsi="Times New Roman"/>
          <w:sz w:val="24"/>
          <w:szCs w:val="24"/>
        </w:rPr>
        <w:t>марта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4648B5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EA1607">
        <w:rPr>
          <w:rFonts w:ascii="Times New Roman" w:hAnsi="Times New Roman"/>
          <w:sz w:val="24"/>
          <w:szCs w:val="24"/>
        </w:rPr>
        <w:t>10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539C1" w:rsidRPr="002E1224">
        <w:rPr>
          <w:rFonts w:ascii="Times New Roman" w:hAnsi="Times New Roman"/>
          <w:sz w:val="24"/>
          <w:szCs w:val="24"/>
        </w:rPr>
        <w:t>2</w:t>
      </w:r>
      <w:r w:rsidR="004648B5">
        <w:rPr>
          <w:rFonts w:ascii="Times New Roman" w:hAnsi="Times New Roman"/>
          <w:sz w:val="24"/>
          <w:szCs w:val="24"/>
        </w:rPr>
        <w:t>9</w:t>
      </w:r>
      <w:r w:rsidR="00EA1607">
        <w:rPr>
          <w:rFonts w:ascii="Times New Roman" w:hAnsi="Times New Roman"/>
          <w:sz w:val="24"/>
          <w:szCs w:val="24"/>
        </w:rPr>
        <w:t>5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EA1607">
        <w:t>населенных пунктов</w:t>
      </w:r>
      <w:r w:rsidR="00EA1607" w:rsidRPr="007B4A94">
        <w:t xml:space="preserve"> площадью </w:t>
      </w:r>
      <w:r w:rsidR="00EA1607">
        <w:t>9284</w:t>
      </w:r>
      <w:r w:rsidR="00EA1607" w:rsidRPr="007B4A94">
        <w:t xml:space="preserve"> кв.м., кадастровый </w:t>
      </w:r>
      <w:r w:rsidR="00EA1607" w:rsidRPr="004450B0">
        <w:t>номер 38:15:</w:t>
      </w:r>
      <w:r w:rsidR="00EA1607">
        <w:t>090401:545,</w:t>
      </w:r>
      <w:r w:rsidR="00EA1607" w:rsidRPr="007B4A94">
        <w:t xml:space="preserve"> </w:t>
      </w:r>
      <w:r w:rsidR="00EA1607">
        <w:t>адрес</w:t>
      </w:r>
      <w:r w:rsidR="00EA1607" w:rsidRPr="007B4A94">
        <w:t xml:space="preserve">: </w:t>
      </w:r>
      <w:proofErr w:type="gramStart"/>
      <w:r w:rsidR="00EA1607">
        <w:t xml:space="preserve">Российская Федерация, </w:t>
      </w:r>
      <w:r w:rsidR="00EA1607" w:rsidRPr="007B4A94">
        <w:t xml:space="preserve">Иркутская область, Тулунский район, </w:t>
      </w:r>
      <w:r w:rsidR="00EA1607">
        <w:t>Евдокимовское МО, д. Евдокимова, ул. Центральная, 1а,</w:t>
      </w:r>
      <w:r w:rsidR="00EA1607" w:rsidRPr="00CD4182">
        <w:rPr>
          <w:bCs/>
        </w:rPr>
        <w:t xml:space="preserve"> </w:t>
      </w:r>
      <w:r w:rsidR="00EA1607">
        <w:rPr>
          <w:bCs/>
        </w:rPr>
        <w:t>разрешенное использование: для ведения личного подсобного хозяйства на полевых участках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5104"/>
        <w:gridCol w:w="992"/>
        <w:gridCol w:w="1152"/>
      </w:tblGrid>
      <w:tr w:rsidR="003140FE" w:rsidRPr="0021114C" w:rsidTr="00CF512C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CF512C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EA1607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CF03F4" w:rsidP="00EA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EA1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EA1607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Оганнес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Робертович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EA1607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кв. 1</w:t>
            </w:r>
          </w:p>
          <w:p w:rsidR="003140FE" w:rsidRPr="00AD465E" w:rsidRDefault="00913778" w:rsidP="0046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EA1607">
              <w:rPr>
                <w:rFonts w:ascii="Times New Roman" w:hAnsi="Times New Roman" w:cs="Times New Roman"/>
                <w:bCs/>
                <w:sz w:val="24"/>
                <w:szCs w:val="24"/>
              </w:rPr>
              <w:t>1894</w:t>
            </w:r>
            <w:r w:rsidR="00EA1607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A1607">
              <w:rPr>
                <w:rFonts w:ascii="Times New Roman" w:hAnsi="Times New Roman" w:cs="Times New Roman"/>
                <w:bCs/>
                <w:sz w:val="24"/>
                <w:szCs w:val="24"/>
              </w:rPr>
              <w:t>Одна</w:t>
            </w:r>
            <w:r w:rsidR="00EA1607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EA16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A1607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1607">
              <w:rPr>
                <w:rFonts w:ascii="Times New Roman" w:hAnsi="Times New Roman" w:cs="Times New Roman"/>
                <w:bCs/>
                <w:sz w:val="24"/>
                <w:szCs w:val="24"/>
              </w:rPr>
              <w:t>восемьсот</w:t>
            </w:r>
            <w:r w:rsidR="00EA1607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1607">
              <w:rPr>
                <w:rFonts w:ascii="Times New Roman" w:hAnsi="Times New Roman" w:cs="Times New Roman"/>
                <w:bCs/>
                <w:sz w:val="24"/>
                <w:szCs w:val="24"/>
              </w:rPr>
              <w:t>девяносто четыре</w:t>
            </w:r>
            <w:r w:rsidR="00EA1607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EA160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 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512C">
        <w:rPr>
          <w:rFonts w:ascii="Times New Roman" w:eastAsia="MS Mincho" w:hAnsi="Times New Roman" w:cs="Times New Roman"/>
          <w:sz w:val="24"/>
          <w:szCs w:val="24"/>
        </w:rPr>
        <w:t>Минасян</w:t>
      </w:r>
      <w:proofErr w:type="spellEnd"/>
      <w:r w:rsidR="00CF512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CF512C">
        <w:rPr>
          <w:rFonts w:ascii="Times New Roman" w:eastAsia="MS Mincho" w:hAnsi="Times New Roman" w:cs="Times New Roman"/>
          <w:sz w:val="24"/>
          <w:szCs w:val="24"/>
        </w:rPr>
        <w:t>Оганнес</w:t>
      </w:r>
      <w:proofErr w:type="spellEnd"/>
      <w:r w:rsidR="00CF512C">
        <w:rPr>
          <w:rFonts w:ascii="Times New Roman" w:eastAsia="MS Mincho" w:hAnsi="Times New Roman" w:cs="Times New Roman"/>
          <w:sz w:val="24"/>
          <w:szCs w:val="24"/>
        </w:rPr>
        <w:t xml:space="preserve"> Робертович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648B5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2"/>
              <w:gridCol w:w="560"/>
              <w:gridCol w:w="2820"/>
            </w:tblGrid>
            <w:tr w:rsidR="004648B5" w:rsidRPr="00E772D4" w:rsidTr="00F6449E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E772D4" w:rsidRDefault="00E726C1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Бруева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Татьяна Анатольевна             </w:t>
                  </w:r>
                  <w:r w:rsidR="004648B5"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E772D4" w:rsidRDefault="004648B5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E772D4" w:rsidRDefault="004648B5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4648B5" w:rsidRPr="00B32096" w:rsidTr="00F6449E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B32096" w:rsidRDefault="004648B5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B32096" w:rsidRDefault="004648B5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48B5" w:rsidRPr="00B32096" w:rsidRDefault="004648B5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</w:tr>
          </w:tbl>
          <w:p w:rsidR="004648B5" w:rsidRPr="00791404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791404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E726C1" w:rsidRPr="00E772D4" w:rsidTr="00F6449E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26C1" w:rsidRPr="00E772D4" w:rsidRDefault="00E726C1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E726C1" w:rsidRPr="00B32096" w:rsidTr="00F6449E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26C1" w:rsidRPr="00B32096" w:rsidRDefault="00E726C1" w:rsidP="00F644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</w:tr>
          </w:tbl>
          <w:p w:rsidR="004648B5" w:rsidRPr="0021114C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48B5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21114C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21114C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21114C" w:rsidRDefault="004648B5" w:rsidP="00F6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648B5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E772D4" w:rsidRDefault="004648B5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E772D4" w:rsidRDefault="004648B5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E772D4" w:rsidRDefault="004648B5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4648B5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B32096" w:rsidRDefault="004648B5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B32096" w:rsidRDefault="004648B5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648B5" w:rsidRPr="00B32096" w:rsidRDefault="004648B5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43566"/>
    <w:rsid w:val="00245CE5"/>
    <w:rsid w:val="002569A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648B5"/>
    <w:rsid w:val="00483514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6C4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414A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CF512C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26C1"/>
    <w:rsid w:val="00E772D4"/>
    <w:rsid w:val="00E826F6"/>
    <w:rsid w:val="00E878DA"/>
    <w:rsid w:val="00E919C6"/>
    <w:rsid w:val="00EA1607"/>
    <w:rsid w:val="00EA62F5"/>
    <w:rsid w:val="00EC208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97</cp:revision>
  <cp:lastPrinted>2020-03-30T02:07:00Z</cp:lastPrinted>
  <dcterms:created xsi:type="dcterms:W3CDTF">2015-08-07T02:43:00Z</dcterms:created>
  <dcterms:modified xsi:type="dcterms:W3CDTF">2020-03-30T02:07:00Z</dcterms:modified>
</cp:coreProperties>
</file>